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8044A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8044A5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8044A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8044A5" w14:paraId="1677DADD" w14:textId="7D8E4A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8044A5" w:rsidR="00E60A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8044A5" w:rsidR="00C126D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879E8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45A1C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A1C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76FF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8044A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8044A5" w14:paraId="0D73E66E" w14:textId="639EF5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8044A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8044A5" w14:paraId="325BC023" w14:textId="114D6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8044A5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72154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72154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645A1C">
        <w:rPr>
          <w:rFonts w:ascii="Times New Roman" w:eastAsia="Times New Roman" w:hAnsi="Times New Roman" w:cs="Times New Roman"/>
          <w:b/>
          <w:sz w:val="24"/>
          <w:szCs w:val="24"/>
        </w:rPr>
        <w:t>339</w:t>
      </w:r>
      <w:r w:rsidRPr="0072154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72154F" w:rsidR="00652E0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2154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D76FF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8044A5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8044A5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6AF" w:rsidR="00F226AF">
        <w:rPr>
          <w:rFonts w:ascii="Times New Roman" w:eastAsia="Times New Roman" w:hAnsi="Times New Roman" w:cs="Times New Roman"/>
          <w:b/>
          <w:sz w:val="24"/>
          <w:szCs w:val="24"/>
        </w:rPr>
        <w:t xml:space="preserve">директора </w:t>
      </w:r>
      <w:r w:rsidR="00482094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F226AF" w:rsidR="00F226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26AF" w:rsidR="00F226AF">
        <w:rPr>
          <w:rFonts w:ascii="Times New Roman" w:eastAsia="Times New Roman" w:hAnsi="Times New Roman" w:cs="Times New Roman"/>
          <w:b/>
          <w:sz w:val="24"/>
          <w:szCs w:val="24"/>
        </w:rPr>
        <w:t>Выставкиной</w:t>
      </w:r>
      <w:r w:rsidRPr="00F226AF" w:rsidR="00F226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2094">
        <w:rPr>
          <w:rFonts w:ascii="Times New Roman" w:eastAsia="Times New Roman" w:hAnsi="Times New Roman" w:cs="Times New Roman"/>
          <w:b/>
          <w:sz w:val="24"/>
          <w:szCs w:val="24"/>
        </w:rPr>
        <w:t>К.С.***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ранее к административной ответственности не представлено</w:t>
      </w:r>
      <w:r w:rsidRPr="00F226A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8044A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161B7A" w:rsidRPr="008044A5" w14:paraId="232EDDE1" w14:textId="32B4C5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Выставкина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 w:rsidR="00E60A97">
        <w:rPr>
          <w:rFonts w:ascii="Times New Roman" w:eastAsia="Times New Roman" w:hAnsi="Times New Roman" w:cs="Times New Roman"/>
          <w:sz w:val="24"/>
          <w:szCs w:val="24"/>
        </w:rPr>
        <w:t xml:space="preserve">., являясь директором </w:t>
      </w:r>
      <w:r w:rsidR="0048209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044A5" w:rsidR="008E5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FFB" w:rsidR="00D76FFB">
        <w:rPr>
          <w:rFonts w:ascii="Times New Roman" w:eastAsia="Times New Roman" w:hAnsi="Times New Roman" w:cs="Times New Roman"/>
          <w:sz w:val="24"/>
          <w:szCs w:val="24"/>
        </w:rPr>
        <w:t>в чьи обязанности входит своевременное предоставление налоговой декларации (расчета, сведений) в налоговый орган, не обеспечила предоставление Р</w:t>
      </w:r>
      <w:r w:rsidR="00645A1C">
        <w:rPr>
          <w:rFonts w:ascii="Times New Roman" w:eastAsia="Times New Roman" w:hAnsi="Times New Roman" w:cs="Times New Roman"/>
          <w:sz w:val="24"/>
          <w:szCs w:val="24"/>
        </w:rPr>
        <w:t>асчета по страховым взносам за 9</w:t>
      </w:r>
      <w:r w:rsidRPr="00D76FFB" w:rsidR="00D76FFB">
        <w:rPr>
          <w:rFonts w:ascii="Times New Roman" w:eastAsia="Times New Roman" w:hAnsi="Times New Roman" w:cs="Times New Roman"/>
          <w:sz w:val="24"/>
          <w:szCs w:val="24"/>
        </w:rPr>
        <w:t xml:space="preserve"> месяцев, квартальный 2024 год в Межрайонную ИФНС России по </w:t>
      </w:r>
      <w:r w:rsidR="0048209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76FFB" w:rsidR="00D76FFB">
        <w:rPr>
          <w:rFonts w:ascii="Times New Roman" w:eastAsia="Times New Roman" w:hAnsi="Times New Roman" w:cs="Times New Roman"/>
          <w:sz w:val="24"/>
          <w:szCs w:val="24"/>
        </w:rPr>
        <w:t>, необходимых для осуществлений мероприятий налогового контроля, тем самым нарушив требования пп.1 ст.419, п.7 ст.431 Налогового Кодекса Российской Федерации, чем 26.</w:t>
      </w:r>
      <w:r w:rsidR="00645A1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76FFB" w:rsidR="00D76FFB">
        <w:rPr>
          <w:rFonts w:ascii="Times New Roman" w:eastAsia="Times New Roman" w:hAnsi="Times New Roman" w:cs="Times New Roman"/>
          <w:sz w:val="24"/>
          <w:szCs w:val="24"/>
        </w:rPr>
        <w:t>.2024 в 00 часов 01 минуту по адресу</w:t>
      </w:r>
      <w:r w:rsidRPr="008044A5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8209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044A5" w:rsidR="003153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44A5" w:rsidR="00AB48D3">
        <w:rPr>
          <w:rFonts w:ascii="Times New Roman" w:eastAsia="Times New Roman" w:hAnsi="Times New Roman" w:cs="Times New Roman"/>
          <w:sz w:val="24"/>
          <w:szCs w:val="24"/>
        </w:rPr>
        <w:t>совершил</w:t>
      </w:r>
      <w:r w:rsidRPr="008044A5" w:rsidR="008E5AC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44A5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4A5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8044A5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8044A5" w:rsidR="003E60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44A5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8044A5" w14:paraId="5802B616" w14:textId="5E847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6AF">
        <w:rPr>
          <w:rFonts w:ascii="Times New Roman" w:eastAsia="Times New Roman" w:hAnsi="Times New Roman" w:cs="Times New Roman"/>
          <w:sz w:val="24"/>
          <w:szCs w:val="24"/>
        </w:rPr>
        <w:t>Выставкина</w:t>
      </w:r>
      <w:r w:rsidRPr="00F226AF"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044A5" w:rsidR="008E5ACF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явилась</w:t>
      </w:r>
      <w:r w:rsidRPr="008044A5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8044A5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8044A5" w:rsidR="008E5ACF">
        <w:rPr>
          <w:rFonts w:ascii="Times New Roman" w:eastAsia="Times New Roman" w:hAnsi="Times New Roman" w:cs="Times New Roman"/>
          <w:sz w:val="24"/>
          <w:szCs w:val="24"/>
        </w:rPr>
        <w:t>извещалась</w:t>
      </w:r>
      <w:r w:rsidRPr="008044A5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8044A5" w:rsidR="008E5ACF">
        <w:rPr>
          <w:rFonts w:ascii="Times New Roman" w:eastAsia="Times New Roman" w:hAnsi="Times New Roman" w:cs="Times New Roman"/>
          <w:sz w:val="24"/>
          <w:szCs w:val="24"/>
        </w:rPr>
        <w:t>нее</w:t>
      </w:r>
      <w:r w:rsidRPr="008044A5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8044A5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8044A5" w14:paraId="7B10506A" w14:textId="07A63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>Выставкин</w:t>
      </w:r>
      <w:r w:rsidR="00F226AF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8044A5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C4305E" w:rsidRPr="008044A5" w:rsidP="00C4305E" w14:paraId="49DE1DA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76FFB" w:rsidRPr="00D76FFB" w:rsidP="00D76FFB" w14:paraId="58CBC76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8044A5" w:rsidP="00D76FFB" w14:paraId="01265892" w14:textId="1CADB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sz w:val="24"/>
          <w:szCs w:val="24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8044A5" w:rsidR="003E6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8044A5" w14:paraId="37208C5E" w14:textId="33250D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8044A5" w:rsidR="008044A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044A5" w:rsidR="00E60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6AF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09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044A5" w:rsidR="00E60A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>Выставкина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A1C">
        <w:rPr>
          <w:rFonts w:ascii="Times New Roman" w:eastAsia="Times New Roman" w:hAnsi="Times New Roman" w:cs="Times New Roman"/>
          <w:sz w:val="24"/>
          <w:szCs w:val="24"/>
        </w:rPr>
        <w:t>Расчет по страховым взносам за 9</w:t>
      </w:r>
      <w:r w:rsidRPr="00D76FFB" w:rsidR="00D76FFB">
        <w:rPr>
          <w:rFonts w:ascii="Times New Roman" w:eastAsia="Times New Roman" w:hAnsi="Times New Roman" w:cs="Times New Roman"/>
          <w:sz w:val="24"/>
          <w:szCs w:val="24"/>
        </w:rPr>
        <w:t xml:space="preserve"> месяцев квартальный 2024 год в Межрайонную Инспекцию ФНС России №1 по </w:t>
      </w:r>
      <w:r w:rsidR="00482094">
        <w:rPr>
          <w:rFonts w:ascii="Times New Roman" w:eastAsia="Times New Roman" w:hAnsi="Times New Roman" w:cs="Times New Roman"/>
          <w:sz w:val="24"/>
          <w:szCs w:val="24"/>
        </w:rPr>
        <w:t>***</w:t>
      </w:r>
      <w:r w:rsidR="00645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FFB" w:rsidR="00D76FFB">
        <w:rPr>
          <w:rFonts w:ascii="Times New Roman" w:eastAsia="Times New Roman" w:hAnsi="Times New Roman" w:cs="Times New Roman"/>
          <w:sz w:val="24"/>
          <w:szCs w:val="24"/>
        </w:rPr>
        <w:t>представила</w:t>
      </w:r>
      <w:r w:rsidR="00645A1C">
        <w:rPr>
          <w:rFonts w:ascii="Times New Roman" w:eastAsia="Times New Roman" w:hAnsi="Times New Roman" w:cs="Times New Roman"/>
          <w:sz w:val="24"/>
          <w:szCs w:val="24"/>
        </w:rPr>
        <w:t xml:space="preserve"> 17.01.2025</w:t>
      </w:r>
      <w:r w:rsidRPr="008044A5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8044A5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8044A5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8044A5" w14:paraId="538245FC" w14:textId="737A9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="00F226AF">
        <w:rPr>
          <w:rFonts w:ascii="Times New Roman" w:eastAsia="Times New Roman" w:hAnsi="Times New Roman" w:cs="Times New Roman"/>
          <w:sz w:val="24"/>
          <w:szCs w:val="24"/>
        </w:rPr>
        <w:t>Выставкиной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645A1C">
        <w:rPr>
          <w:rFonts w:ascii="Times New Roman" w:eastAsia="Times New Roman" w:hAnsi="Times New Roman" w:cs="Times New Roman"/>
          <w:sz w:val="24"/>
          <w:szCs w:val="24"/>
        </w:rPr>
        <w:t>27.01.2025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044A5" w:rsidR="00C52987">
        <w:rPr>
          <w:sz w:val="24"/>
          <w:szCs w:val="24"/>
        </w:rPr>
        <w:t xml:space="preserve"> </w:t>
      </w:r>
      <w:r w:rsidRPr="00645A1C" w:rsidR="00645A1C">
        <w:rPr>
          <w:rFonts w:ascii="Times New Roman" w:hAnsi="Times New Roman" w:cs="Times New Roman"/>
          <w:sz w:val="24"/>
          <w:szCs w:val="24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F226AF" w:rsidR="00F226AF">
        <w:rPr>
          <w:rFonts w:ascii="Times New Roman" w:hAnsi="Times New Roman" w:cs="Times New Roman"/>
          <w:sz w:val="24"/>
          <w:szCs w:val="24"/>
        </w:rPr>
        <w:t>;</w:t>
      </w:r>
      <w:r w:rsidR="00F226AF">
        <w:rPr>
          <w:sz w:val="24"/>
          <w:szCs w:val="24"/>
        </w:rPr>
        <w:t xml:space="preserve"> </w:t>
      </w:r>
      <w:r w:rsidRPr="008044A5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="0048209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8044A5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8044A5" w14:paraId="47C3BCFF" w14:textId="3C1574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>Выставкиной</w:t>
      </w:r>
      <w:r w:rsidRPr="00F226AF" w:rsidR="00F226AF">
        <w:rPr>
          <w:rFonts w:ascii="Times New Roman" w:eastAsia="Times New Roman" w:hAnsi="Times New Roman" w:cs="Times New Roman"/>
          <w:sz w:val="24"/>
          <w:szCs w:val="24"/>
        </w:rPr>
        <w:t xml:space="preserve"> К.С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. мировой судья квалифицирует </w:t>
      </w:r>
      <w:r w:rsidRPr="008044A5" w:rsidR="003E602A">
        <w:rPr>
          <w:rFonts w:ascii="Times New Roman" w:eastAsia="Times New Roman" w:hAnsi="Times New Roman" w:cs="Times New Roman"/>
          <w:sz w:val="24"/>
          <w:szCs w:val="24"/>
        </w:rPr>
        <w:t>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6FFB" w:rsidRPr="00D76FFB" w:rsidP="00D76FFB" w14:paraId="01FB5058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sz w:val="24"/>
          <w:szCs w:val="24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правонарушения.</w:t>
      </w:r>
    </w:p>
    <w:p w:rsidR="00D76FFB" w:rsidRPr="00D76FFB" w:rsidP="00D76FFB" w14:paraId="2145E53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sz w:val="24"/>
          <w:szCs w:val="24"/>
        </w:rPr>
        <w:t xml:space="preserve">Смягчающих, отягчающих административную ответственность обстоятельств мировым судьей не установлено. </w:t>
      </w:r>
    </w:p>
    <w:p w:rsidR="008044A5" w:rsidRPr="008044A5" w:rsidP="00D76FFB" w14:paraId="1656DF9E" w14:textId="117706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sz w:val="24"/>
          <w:szCs w:val="24"/>
        </w:rPr>
        <w:t>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,</w:t>
      </w:r>
    </w:p>
    <w:p w:rsidR="008044A5" w:rsidRPr="008044A5" w:rsidP="008044A5" w14:paraId="1DCD7CE7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44A5" w:rsidRPr="008044A5" w:rsidP="008044A5" w14:paraId="6F3D6ED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D76FFB" w:rsidRPr="00D76FFB" w:rsidP="00D76FFB" w14:paraId="7ADF15BA" w14:textId="26CC0411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должностное лицо – </w:t>
      </w:r>
      <w:r w:rsidRPr="00F226AF"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директора </w:t>
      </w:r>
      <w:r w:rsidR="00482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***</w:t>
      </w:r>
      <w:r w:rsidRPr="00F226AF"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226AF"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Выс</w:t>
      </w:r>
      <w:r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тавкину</w:t>
      </w:r>
      <w:r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820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К.С.</w:t>
      </w:r>
      <w:r w:rsidRPr="00F226AF" w:rsidR="00F226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виновной в совершении административного правонарушения, предусмотренного ст.15.5 КоАП РФ, и назначить наказание в виде административного штрафа в размере трехсот (300) рублей. </w:t>
      </w:r>
    </w:p>
    <w:p w:rsidR="00D76FFB" w:rsidRPr="00D76FFB" w:rsidP="00D76FFB" w14:paraId="5B5184E4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76FFB" w:rsidRPr="00D76FFB" w:rsidP="00D76FFB" w14:paraId="616416A3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76FFB" w:rsidRPr="00D76FFB" w:rsidP="00D76FFB" w14:paraId="57C55610" w14:textId="77777777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Ханты-Мансийский районный суд 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мирового судью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10 суток со дня получения копии постановления.</w:t>
      </w:r>
    </w:p>
    <w:p w:rsidR="00161B7A" w:rsidRPr="008044A5" w:rsidP="00D76FFB" w14:paraId="12759318" w14:textId="11272F97">
      <w:pPr>
        <w:snapToGrid w:val="0"/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адрес: 628006, ХМАО-Югра, 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г.Ханты-Мансийск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>ул.Мира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д.5,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</w:t>
      </w: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007162163, ИНН: 8601073664, КПП: 860101001, ОКТМО 71871000, КБК 720 1 16 01153 01 0005 140, УИН </w:t>
      </w:r>
      <w:r w:rsidRPr="00645A1C" w:rsidR="00645A1C">
        <w:rPr>
          <w:rFonts w:ascii="Times New Roman" w:eastAsia="Times New Roman" w:hAnsi="Times New Roman" w:cs="Times New Roman"/>
          <w:color w:val="000000"/>
          <w:sz w:val="24"/>
          <w:szCs w:val="24"/>
        </w:rPr>
        <w:t>0412365400765003392515129</w:t>
      </w:r>
      <w:r w:rsidRPr="008044A5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E60A97" w:rsidRPr="008044A5" w:rsidP="008044A5" w14:paraId="31DAD8C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60A97" w:rsidP="00E60A97" w14:paraId="55791075" w14:textId="28898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51511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6FFB" w:rsidRPr="00D76FFB" w:rsidP="00D76FFB" w14:paraId="41E08A7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QR-код для оплаты административного штрафа. </w:t>
      </w:r>
    </w:p>
    <w:p w:rsidR="00D76FFB" w:rsidP="00D76FFB" w14:paraId="01B7607A" w14:textId="5E2D43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6F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Реквизиты «КБК», «УИН» и «ОКТМО» подлежат заполнению самостоятельно.</w:t>
      </w:r>
    </w:p>
    <w:p w:rsidR="00D76FFB" w:rsidRPr="008044A5" w:rsidP="00E60A97" w14:paraId="3E02850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8044A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8044A5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8044A5">
        <w:rPr>
          <w:rFonts w:ascii="Times New Roman" w:eastAsia="Times New Roman" w:hAnsi="Times New Roman" w:cs="Times New Roman"/>
          <w:sz w:val="24"/>
          <w:szCs w:val="24"/>
        </w:rPr>
        <w:t xml:space="preserve">Е.В. Горленко    </w:t>
      </w:r>
    </w:p>
    <w:p w:rsidR="00161B7A" w:rsidRPr="008044A5" w14:paraId="098E3F9E" w14:textId="45914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44A5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1398F"/>
    <w:rsid w:val="00027865"/>
    <w:rsid w:val="00041F5C"/>
    <w:rsid w:val="001218C2"/>
    <w:rsid w:val="00122988"/>
    <w:rsid w:val="00161932"/>
    <w:rsid w:val="00161B7A"/>
    <w:rsid w:val="002631CB"/>
    <w:rsid w:val="002E5BF5"/>
    <w:rsid w:val="00315386"/>
    <w:rsid w:val="0032112A"/>
    <w:rsid w:val="00332908"/>
    <w:rsid w:val="0033598F"/>
    <w:rsid w:val="003854D4"/>
    <w:rsid w:val="003E602A"/>
    <w:rsid w:val="00402FD5"/>
    <w:rsid w:val="00421916"/>
    <w:rsid w:val="0043067C"/>
    <w:rsid w:val="004631E4"/>
    <w:rsid w:val="00482094"/>
    <w:rsid w:val="004B4FFD"/>
    <w:rsid w:val="004D355C"/>
    <w:rsid w:val="004F07DE"/>
    <w:rsid w:val="005142F5"/>
    <w:rsid w:val="005363BC"/>
    <w:rsid w:val="005874E0"/>
    <w:rsid w:val="005F21BF"/>
    <w:rsid w:val="005F620B"/>
    <w:rsid w:val="00645A1C"/>
    <w:rsid w:val="00652E08"/>
    <w:rsid w:val="00663E2B"/>
    <w:rsid w:val="00666823"/>
    <w:rsid w:val="006C36FE"/>
    <w:rsid w:val="0072154F"/>
    <w:rsid w:val="00732D85"/>
    <w:rsid w:val="0078497F"/>
    <w:rsid w:val="007A54AE"/>
    <w:rsid w:val="007F7831"/>
    <w:rsid w:val="008044A5"/>
    <w:rsid w:val="00823466"/>
    <w:rsid w:val="00832131"/>
    <w:rsid w:val="00882F1F"/>
    <w:rsid w:val="0088469A"/>
    <w:rsid w:val="008C74A3"/>
    <w:rsid w:val="008E5ACF"/>
    <w:rsid w:val="008F5D4F"/>
    <w:rsid w:val="00942EC2"/>
    <w:rsid w:val="009D53D7"/>
    <w:rsid w:val="00AB48D3"/>
    <w:rsid w:val="00B25A92"/>
    <w:rsid w:val="00B31FD4"/>
    <w:rsid w:val="00B82928"/>
    <w:rsid w:val="00C126D3"/>
    <w:rsid w:val="00C4305E"/>
    <w:rsid w:val="00C47BD6"/>
    <w:rsid w:val="00C52987"/>
    <w:rsid w:val="00CC4B71"/>
    <w:rsid w:val="00CC6739"/>
    <w:rsid w:val="00CE75BB"/>
    <w:rsid w:val="00D76FFB"/>
    <w:rsid w:val="00DD385C"/>
    <w:rsid w:val="00E60A97"/>
    <w:rsid w:val="00EA0B6A"/>
    <w:rsid w:val="00EE0112"/>
    <w:rsid w:val="00F21732"/>
    <w:rsid w:val="00F226AF"/>
    <w:rsid w:val="00F3194D"/>
    <w:rsid w:val="00F34AC9"/>
    <w:rsid w:val="00F52E8C"/>
    <w:rsid w:val="00F879E8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